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200" w:rsidRPr="00B20A25" w:rsidRDefault="00507200" w:rsidP="00507200">
      <w:pPr>
        <w:pStyle w:val="Textoindependiente"/>
        <w:rPr>
          <w:rFonts w:ascii="Times New Roman" w:hAnsi="Times New Roman"/>
          <w:b w:val="0"/>
          <w:sz w:val="36"/>
          <w:szCs w:val="36"/>
        </w:rPr>
      </w:pPr>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507200" w:rsidRDefault="00507200" w:rsidP="00507200">
      <w:pPr>
        <w:jc w:val="center"/>
        <w:rPr>
          <w:rFonts w:ascii="Times New Roman" w:hAnsi="Times New Roman"/>
          <w:b/>
          <w:color w:val="000000"/>
          <w:sz w:val="24"/>
        </w:rPr>
      </w:pPr>
    </w:p>
    <w:p w:rsidR="00507200" w:rsidRPr="00B20A25" w:rsidRDefault="00507200" w:rsidP="00507200">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507200" w:rsidRDefault="00507200" w:rsidP="00507200">
      <w:pPr>
        <w:jc w:val="both"/>
        <w:rPr>
          <w:rFonts w:ascii="Times New Roman" w:hAnsi="Times New Roman"/>
          <w:color w:val="000000"/>
          <w:sz w:val="24"/>
        </w:rPr>
      </w:pPr>
    </w:p>
    <w:p w:rsidR="00507200" w:rsidRPr="000557F1" w:rsidRDefault="00507200" w:rsidP="00507200">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Pr>
          <w:rFonts w:ascii="Times New Roman" w:hAnsi="Times New Roman"/>
          <w:b/>
          <w:color w:val="000000"/>
          <w:sz w:val="24"/>
        </w:rPr>
        <w:t>Analista de Control E</w:t>
      </w:r>
      <w:r w:rsidR="00A33DED">
        <w:rPr>
          <w:rFonts w:ascii="Times New Roman" w:hAnsi="Times New Roman"/>
          <w:b/>
          <w:color w:val="000000"/>
          <w:sz w:val="24"/>
        </w:rPr>
        <w:t xml:space="preserve">scolar (cubrir interinato por 1 año) </w:t>
      </w:r>
      <w:bookmarkStart w:id="0" w:name="_GoBack"/>
      <w:bookmarkEnd w:id="0"/>
      <w:r w:rsidR="005D4AC5">
        <w:rPr>
          <w:rFonts w:ascii="Times New Roman" w:hAnsi="Times New Roman"/>
          <w:b/>
          <w:color w:val="000000"/>
          <w:sz w:val="24"/>
        </w:rPr>
        <w:t>con un horario Matutino de 9:00 a 17</w:t>
      </w:r>
      <w:r>
        <w:rPr>
          <w:rFonts w:ascii="Times New Roman" w:hAnsi="Times New Roman"/>
          <w:b/>
          <w:color w:val="000000"/>
          <w:sz w:val="24"/>
        </w:rPr>
        <w:t xml:space="preserve">:00 horas. </w:t>
      </w:r>
    </w:p>
    <w:p w:rsidR="00507200" w:rsidRPr="009B4312"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507200" w:rsidRDefault="00507200" w:rsidP="00507200">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w:t>
      </w:r>
      <w:r w:rsidR="005D4AC5" w:rsidRPr="005D4AC5">
        <w:rPr>
          <w:rFonts w:ascii="Times New Roman" w:hAnsi="Times New Roman"/>
          <w:sz w:val="24"/>
        </w:rPr>
        <w:t>6,994</w:t>
      </w:r>
      <w:r w:rsidRPr="005D4AC5">
        <w:rPr>
          <w:rFonts w:ascii="Times New Roman" w:hAnsi="Times New Roman"/>
          <w:sz w:val="24"/>
        </w:rPr>
        <w:t xml:space="preserve">.81  </w:t>
      </w:r>
      <w:r>
        <w:rPr>
          <w:rFonts w:ascii="Times New Roman" w:hAnsi="Times New Roman"/>
          <w:color w:val="000000"/>
          <w:sz w:val="24"/>
        </w:rPr>
        <w:t xml:space="preserve">(Seis mil </w:t>
      </w:r>
      <w:r w:rsidR="005D4AC5">
        <w:rPr>
          <w:rFonts w:ascii="Times New Roman" w:hAnsi="Times New Roman"/>
          <w:color w:val="000000"/>
          <w:sz w:val="24"/>
        </w:rPr>
        <w:t xml:space="preserve">novecientos noventa y cuatro pesos </w:t>
      </w:r>
      <w:r>
        <w:rPr>
          <w:rFonts w:ascii="Times New Roman" w:hAnsi="Times New Roman"/>
          <w:color w:val="000000"/>
          <w:sz w:val="24"/>
        </w:rPr>
        <w:t>81/100 M.N.</w:t>
      </w:r>
      <w:r w:rsidRPr="00C00034">
        <w:rPr>
          <w:rFonts w:ascii="Times New Roman" w:hAnsi="Times New Roman"/>
          <w:color w:val="000000"/>
          <w:sz w:val="24"/>
        </w:rPr>
        <w:t>)</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507200" w:rsidRDefault="00507200" w:rsidP="00507200">
      <w:pPr>
        <w:jc w:val="both"/>
        <w:rPr>
          <w:rFonts w:ascii="Times New Roman" w:hAnsi="Times New Roman"/>
          <w:color w:val="000000"/>
          <w:sz w:val="24"/>
        </w:rPr>
      </w:pPr>
      <w:r>
        <w:rPr>
          <w:rFonts w:ascii="Times New Roman" w:hAnsi="Times New Roman"/>
          <w:color w:val="000000"/>
          <w:sz w:val="24"/>
        </w:rPr>
        <w:t>TSU  o estudios técnicos equivalentes.</w:t>
      </w:r>
    </w:p>
    <w:p w:rsidR="00507200" w:rsidRDefault="00507200" w:rsidP="00507200">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507200" w:rsidRPr="007049DC" w:rsidRDefault="00507200" w:rsidP="00507200">
      <w:pPr>
        <w:rPr>
          <w:rFonts w:ascii="Times New Roman" w:hAnsi="Times New Roman"/>
          <w:color w:val="000000"/>
          <w:sz w:val="24"/>
        </w:rPr>
      </w:pPr>
      <w:r>
        <w:rPr>
          <w:rFonts w:ascii="Times New Roman" w:hAnsi="Times New Roman"/>
          <w:color w:val="000000"/>
          <w:sz w:val="24"/>
        </w:rPr>
        <w:t xml:space="preserve">Estadía empresarial / prácticas profesionales o 1 año de experiencia profesional. </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507200" w:rsidRPr="0086260C" w:rsidRDefault="00507200" w:rsidP="00507200">
      <w:pPr>
        <w:jc w:val="both"/>
        <w:rPr>
          <w:rFonts w:ascii="Times New Roman" w:hAnsi="Times New Roman"/>
          <w:color w:val="000000"/>
          <w:sz w:val="24"/>
        </w:rPr>
      </w:pPr>
      <w:r>
        <w:rPr>
          <w:rFonts w:ascii="Times New Roman" w:hAnsi="Times New Roman"/>
          <w:color w:val="000000"/>
          <w:sz w:val="24"/>
        </w:rPr>
        <w:t>TSU  o estudios</w:t>
      </w:r>
      <w:r w:rsidR="005D4AC5">
        <w:rPr>
          <w:rFonts w:ascii="Times New Roman" w:hAnsi="Times New Roman"/>
          <w:color w:val="000000"/>
          <w:sz w:val="24"/>
        </w:rPr>
        <w:t xml:space="preserve"> técnicos</w:t>
      </w:r>
      <w:r>
        <w:rPr>
          <w:rFonts w:ascii="Times New Roman" w:hAnsi="Times New Roman"/>
          <w:color w:val="000000"/>
          <w:sz w:val="24"/>
        </w:rPr>
        <w:t xml:space="preserve"> equivalentes.</w:t>
      </w:r>
    </w:p>
    <w:p w:rsidR="00507200" w:rsidRDefault="00507200" w:rsidP="00507200">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En administración y manejo eficiente de documentos e información. Aplicación de hoja de cálculo, procesador de textos y presentaciones. Habilidad en la organización y presentación de información. Optimización de Recursos. Ortografía y redacción de documentos. Manejo eficiente de herramientas computacionales para el desempeño de sus funciones específicas de su área de especialidad. Manejo de equipo de oficina. Aplicaciones de hoja de cálculo, procesador de textos y presentaciones. Temas relacionados con la educación y metodología de evaluación e instrumentos de medición. Aplicación eficiente de métodos y procedimientos administrativos. Sistema de Gestión de Calidad. Organización de archivos y documentos. Calidad en la prestación de servicios.</w:t>
      </w:r>
    </w:p>
    <w:p w:rsidR="00507200" w:rsidRPr="00F1467F" w:rsidRDefault="00507200" w:rsidP="00507200">
      <w:pPr>
        <w:spacing w:after="0"/>
        <w:jc w:val="both"/>
        <w:rPr>
          <w:rFonts w:ascii="Times New Roman" w:hAnsi="Times New Roman"/>
          <w:color w:val="000000"/>
          <w:sz w:val="24"/>
        </w:rPr>
      </w:pPr>
    </w:p>
    <w:p w:rsidR="00507200" w:rsidRPr="003C7976" w:rsidRDefault="00507200" w:rsidP="00507200">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Captura y actualización en el sistema de información de servicios escolares del expediente del alumno.</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Proporcionar a los alumnos la información que soliciten sobre trámites.</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Integrar expedientes de inscripción, reinscripción y para trámites de titulación.</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la aplicación de examen de ingreso y egreso.</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Cotejar la información proporcionada por el alumno con la normatividad establecida.</w:t>
      </w:r>
    </w:p>
    <w:p w:rsidR="00507200" w:rsidRPr="00CC20A7"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los procesos del área cuando se requieran.</w:t>
      </w:r>
    </w:p>
    <w:p w:rsidR="00507200" w:rsidRPr="00F749F1" w:rsidRDefault="00507200" w:rsidP="00507200">
      <w:pPr>
        <w:spacing w:after="0" w:line="240" w:lineRule="auto"/>
        <w:ind w:left="720"/>
        <w:jc w:val="both"/>
        <w:rPr>
          <w:rFonts w:ascii="Times New Roman" w:hAnsi="Times New Roman"/>
          <w:color w:val="000000"/>
          <w:sz w:val="24"/>
        </w:rPr>
      </w:pPr>
    </w:p>
    <w:p w:rsidR="00507200" w:rsidRDefault="00507200" w:rsidP="00507200">
      <w:pPr>
        <w:spacing w:after="0" w:line="240" w:lineRule="auto"/>
        <w:ind w:left="720"/>
        <w:jc w:val="both"/>
        <w:rPr>
          <w:rFonts w:ascii="Times New Roman" w:hAnsi="Times New Roman"/>
          <w:b/>
          <w:color w:val="000000"/>
          <w:sz w:val="24"/>
        </w:rPr>
      </w:pPr>
    </w:p>
    <w:p w:rsidR="00507200"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LUGAR Y HORARIO PARA LA RECEPCIÓN DE DOCUMENTOS</w:t>
      </w:r>
    </w:p>
    <w:p w:rsidR="00507200" w:rsidRPr="00ED521F" w:rsidRDefault="00507200" w:rsidP="00507200">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Padilla, Jefe del Departamento de Recursos Humanos Atención al teléfono 2883800, Ext 119 y 190, de 8:30 a 16:30 horas.</w:t>
      </w:r>
    </w:p>
    <w:p w:rsidR="00507200" w:rsidRPr="00814D5C"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507200" w:rsidRDefault="005D4AC5" w:rsidP="00507200">
      <w:pPr>
        <w:ind w:firstLine="360"/>
        <w:jc w:val="both"/>
        <w:rPr>
          <w:rFonts w:ascii="Times New Roman" w:hAnsi="Times New Roman"/>
          <w:color w:val="000000"/>
          <w:sz w:val="24"/>
        </w:rPr>
      </w:pPr>
      <w:r>
        <w:rPr>
          <w:rFonts w:ascii="Times New Roman" w:hAnsi="Times New Roman"/>
          <w:color w:val="000000"/>
          <w:sz w:val="24"/>
        </w:rPr>
        <w:t>06 Y 07 de Diciembre</w:t>
      </w:r>
      <w:r w:rsidR="00507200">
        <w:rPr>
          <w:rFonts w:ascii="Times New Roman" w:hAnsi="Times New Roman"/>
          <w:color w:val="000000"/>
          <w:sz w:val="24"/>
        </w:rPr>
        <w:t xml:space="preserve"> del 2018 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507200" w:rsidRPr="005D4AC5" w:rsidRDefault="005D4AC5" w:rsidP="005D4AC5">
      <w:pPr>
        <w:ind w:left="360"/>
        <w:jc w:val="both"/>
        <w:rPr>
          <w:rFonts w:ascii="Times New Roman" w:hAnsi="Times New Roman"/>
          <w:color w:val="000000"/>
          <w:sz w:val="24"/>
        </w:rPr>
      </w:pPr>
      <w:r w:rsidRPr="005D4AC5">
        <w:rPr>
          <w:rFonts w:ascii="Times New Roman" w:hAnsi="Times New Roman"/>
          <w:color w:val="000000"/>
          <w:sz w:val="24"/>
        </w:rPr>
        <w:t>06 Y 07 de Diciembre del 2018 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507200" w:rsidRDefault="005D4AC5" w:rsidP="00507200">
      <w:pPr>
        <w:ind w:firstLine="360"/>
        <w:jc w:val="both"/>
        <w:rPr>
          <w:rFonts w:ascii="Times New Roman" w:hAnsi="Times New Roman"/>
          <w:color w:val="000000"/>
          <w:sz w:val="24"/>
        </w:rPr>
      </w:pPr>
      <w:r>
        <w:rPr>
          <w:rFonts w:ascii="Times New Roman" w:hAnsi="Times New Roman"/>
          <w:color w:val="000000"/>
          <w:sz w:val="24"/>
        </w:rPr>
        <w:t>07 de Enero de 2019</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507200" w:rsidRDefault="005D4AC5" w:rsidP="00507200">
      <w:pPr>
        <w:ind w:firstLine="360"/>
        <w:jc w:val="both"/>
        <w:rPr>
          <w:rFonts w:ascii="Times New Roman" w:hAnsi="Times New Roman"/>
          <w:color w:val="000000"/>
          <w:sz w:val="24"/>
        </w:rPr>
      </w:pPr>
      <w:r>
        <w:rPr>
          <w:rFonts w:ascii="Times New Roman" w:hAnsi="Times New Roman"/>
          <w:color w:val="000000"/>
          <w:sz w:val="24"/>
        </w:rPr>
        <w:t>Matutino de 9:00 a 17</w:t>
      </w:r>
      <w:r w:rsidR="00507200">
        <w:rPr>
          <w:rFonts w:ascii="Times New Roman" w:hAnsi="Times New Roman"/>
          <w:color w:val="000000"/>
          <w:sz w:val="24"/>
        </w:rPr>
        <w:t>:00 horas</w:t>
      </w:r>
    </w:p>
    <w:p w:rsidR="00507200" w:rsidRPr="00ED521F" w:rsidRDefault="00507200" w:rsidP="00507200">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t>DOCUMENTOS REQUERIDOS</w:t>
      </w:r>
    </w:p>
    <w:p w:rsidR="00507200" w:rsidRPr="00FC40AF" w:rsidRDefault="00507200" w:rsidP="00507200">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507200" w:rsidRDefault="00507200" w:rsidP="00507200">
      <w:pPr>
        <w:spacing w:after="0"/>
        <w:jc w:val="both"/>
        <w:rPr>
          <w:rFonts w:ascii="Times New Roman" w:hAnsi="Times New Roman"/>
          <w:color w:val="000000"/>
          <w:sz w:val="24"/>
        </w:rPr>
      </w:pPr>
      <w:r w:rsidRPr="00317A5A">
        <w:rPr>
          <w:rFonts w:ascii="Times New Roman" w:hAnsi="Times New Roman"/>
          <w:color w:val="000000"/>
          <w:sz w:val="24"/>
        </w:rPr>
        <w:t>2 fotografías tamaño infantil (a color)</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t xml:space="preserve">                 Diplomas de Especialidad </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Exámenes Médicos</w:t>
      </w:r>
      <w:r>
        <w:rPr>
          <w:rFonts w:ascii="Times New Roman" w:hAnsi="Times New Roman"/>
          <w:color w:val="000000"/>
          <w:sz w:val="24"/>
        </w:rPr>
        <w:tab/>
      </w:r>
      <w:r>
        <w:rPr>
          <w:rFonts w:ascii="Times New Roman" w:hAnsi="Times New Roman"/>
          <w:color w:val="000000"/>
          <w:sz w:val="24"/>
        </w:rPr>
        <w:tab/>
        <w:t xml:space="preserve">                 Diplomas y Constancias de Cursos Anteriores</w:t>
      </w:r>
    </w:p>
    <w:p w:rsidR="00507200" w:rsidRPr="00317A5A" w:rsidRDefault="00507200" w:rsidP="00507200">
      <w:pPr>
        <w:spacing w:after="0"/>
        <w:jc w:val="both"/>
        <w:rPr>
          <w:rFonts w:ascii="Times New Roman" w:hAnsi="Times New Roman"/>
          <w:color w:val="000000"/>
          <w:sz w:val="24"/>
        </w:rPr>
      </w:pPr>
      <w:r>
        <w:rPr>
          <w:rFonts w:ascii="Times New Roman" w:hAnsi="Times New Roman"/>
          <w:color w:val="000000"/>
          <w:sz w:val="24"/>
        </w:rPr>
        <w:t>Documentos que avalen el Currículum Vitae</w:t>
      </w:r>
    </w:p>
    <w:p w:rsidR="00507200" w:rsidRDefault="00507200" w:rsidP="00507200"/>
    <w:p w:rsidR="00507200" w:rsidRDefault="00507200" w:rsidP="00507200"/>
    <w:p w:rsidR="00B3246B" w:rsidRDefault="00B3246B"/>
    <w:sectPr w:rsidR="00B3246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5B6" w:rsidRDefault="00AB75B6">
      <w:pPr>
        <w:spacing w:after="0" w:line="240" w:lineRule="auto"/>
      </w:pPr>
      <w:r>
        <w:separator/>
      </w:r>
    </w:p>
  </w:endnote>
  <w:endnote w:type="continuationSeparator" w:id="0">
    <w:p w:rsidR="00AB75B6" w:rsidRDefault="00AB7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057C99" w:rsidP="007B762D">
    <w:pPr>
      <w:spacing w:after="0"/>
      <w:jc w:val="right"/>
      <w:rPr>
        <w:sz w:val="16"/>
        <w:szCs w:val="16"/>
        <w:lang w:val="es-ES"/>
      </w:rPr>
    </w:pPr>
    <w:r w:rsidRPr="00E61479">
      <w:rPr>
        <w:sz w:val="16"/>
        <w:szCs w:val="16"/>
        <w:lang w:val="es-ES"/>
      </w:rPr>
      <w:t>F-AF-34</w:t>
    </w:r>
  </w:p>
  <w:p w:rsidR="007B762D" w:rsidRPr="00E61479" w:rsidRDefault="00057C99" w:rsidP="007B762D">
    <w:pPr>
      <w:spacing w:after="0"/>
      <w:jc w:val="right"/>
      <w:rPr>
        <w:sz w:val="16"/>
        <w:szCs w:val="16"/>
        <w:lang w:val="es-ES"/>
      </w:rPr>
    </w:pPr>
    <w:r>
      <w:rPr>
        <w:sz w:val="16"/>
        <w:szCs w:val="16"/>
        <w:lang w:val="es-ES"/>
      </w:rPr>
      <w:t>Número de Revisión 1</w:t>
    </w:r>
  </w:p>
  <w:p w:rsidR="007B762D" w:rsidRPr="007B762D" w:rsidRDefault="00AB75B6">
    <w:pPr>
      <w:pStyle w:val="Piedepgina"/>
      <w:rPr>
        <w:lang w:val="es-ES"/>
      </w:rPr>
    </w:pPr>
  </w:p>
  <w:p w:rsidR="007B762D" w:rsidRDefault="00AB75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5B6" w:rsidRDefault="00AB75B6">
      <w:pPr>
        <w:spacing w:after="0" w:line="240" w:lineRule="auto"/>
      </w:pPr>
      <w:r>
        <w:separator/>
      </w:r>
    </w:p>
  </w:footnote>
  <w:footnote w:type="continuationSeparator" w:id="0">
    <w:p w:rsidR="00AB75B6" w:rsidRDefault="00AB75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057C99">
    <w:pPr>
      <w:pStyle w:val="Encabezado"/>
    </w:pPr>
    <w:r>
      <w:rPr>
        <w:noProof/>
        <w:lang w:eastAsia="es-MX"/>
      </w:rPr>
      <w:drawing>
        <wp:inline distT="0" distB="0" distL="0" distR="0" wp14:anchorId="2EE246F7" wp14:editId="39C92E6C">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AB75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00"/>
    <w:rsid w:val="00057C99"/>
    <w:rsid w:val="00507200"/>
    <w:rsid w:val="00533B2A"/>
    <w:rsid w:val="005D4AC5"/>
    <w:rsid w:val="00A33DED"/>
    <w:rsid w:val="00AB75B6"/>
    <w:rsid w:val="00B3246B"/>
    <w:rsid w:val="00DD13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CA7F5-8D35-4C84-9EB8-535EB2F5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0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72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7200"/>
  </w:style>
  <w:style w:type="paragraph" w:styleId="Piedepgina">
    <w:name w:val="footer"/>
    <w:basedOn w:val="Normal"/>
    <w:link w:val="PiedepginaCar"/>
    <w:uiPriority w:val="99"/>
    <w:unhideWhenUsed/>
    <w:rsid w:val="005072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7200"/>
  </w:style>
  <w:style w:type="paragraph" w:styleId="Textoindependiente">
    <w:name w:val="Body Text"/>
    <w:basedOn w:val="Normal"/>
    <w:link w:val="TextoindependienteCar"/>
    <w:rsid w:val="00507200"/>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507200"/>
    <w:rPr>
      <w:rFonts w:ascii="Arial" w:eastAsia="Times New Roman" w:hAnsi="Arial" w:cs="Times New Roman"/>
      <w:b/>
      <w:sz w:val="24"/>
      <w:szCs w:val="20"/>
      <w:lang w:eastAsia="es-ES"/>
    </w:rPr>
  </w:style>
  <w:style w:type="paragraph" w:styleId="Prrafodelista">
    <w:name w:val="List Paragraph"/>
    <w:basedOn w:val="Normal"/>
    <w:uiPriority w:val="34"/>
    <w:qFormat/>
    <w:rsid w:val="005D4A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2273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2</cp:revision>
  <dcterms:created xsi:type="dcterms:W3CDTF">2018-12-06T20:50:00Z</dcterms:created>
  <dcterms:modified xsi:type="dcterms:W3CDTF">2018-12-06T20:50:00Z</dcterms:modified>
</cp:coreProperties>
</file>